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041" w:rsidRDefault="00F02041" w:rsidP="00170F8F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i/>
          <w:iCs/>
        </w:rPr>
      </w:pPr>
      <w:r w:rsidRPr="00170F8F">
        <w:rPr>
          <w:rFonts w:ascii="Times New Roman" w:eastAsia="Times New Roman" w:hAnsi="Times New Roman"/>
          <w:b/>
          <w:i/>
          <w:iCs/>
        </w:rPr>
        <w:t>ТЕХНИЧЕСКОЕ ЗАДАНИЕ</w:t>
      </w:r>
    </w:p>
    <w:p w:rsidR="00170F8F" w:rsidRDefault="00170F8F" w:rsidP="00170F8F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i/>
          <w:iCs/>
        </w:rPr>
      </w:pPr>
    </w:p>
    <w:p w:rsidR="00F02041" w:rsidRDefault="00387EFE" w:rsidP="00D91F6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ar-SA"/>
        </w:rPr>
        <w:t>Лот 1</w:t>
      </w:r>
      <w:r w:rsidR="00F02041" w:rsidRPr="00170F8F">
        <w:rPr>
          <w:rFonts w:ascii="Times New Roman" w:hAnsi="Times New Roman"/>
          <w:b/>
          <w:lang w:eastAsia="ar-SA"/>
        </w:rPr>
        <w:t xml:space="preserve">: </w:t>
      </w:r>
      <w:r w:rsidR="00F02041" w:rsidRPr="00170F8F">
        <w:rPr>
          <w:rFonts w:ascii="Times New Roman" w:hAnsi="Times New Roman"/>
          <w:lang w:eastAsia="ar-SA"/>
        </w:rPr>
        <w:t xml:space="preserve">Поставка </w:t>
      </w:r>
      <w:r w:rsidR="00F02041" w:rsidRPr="00170F8F">
        <w:rPr>
          <w:rFonts w:ascii="Times New Roman" w:hAnsi="Times New Roman"/>
        </w:rPr>
        <w:t>ковриков антибактериальных</w:t>
      </w:r>
      <w:r w:rsidR="00170F8F">
        <w:rPr>
          <w:rFonts w:ascii="Times New Roman" w:hAnsi="Times New Roman"/>
        </w:rPr>
        <w:t xml:space="preserve"> </w:t>
      </w:r>
      <w:r w:rsidR="00D91F61">
        <w:rPr>
          <w:rFonts w:ascii="Times New Roman" w:hAnsi="Times New Roman"/>
        </w:rPr>
        <w:t>для нужд ООО «Медсервис» в 2019</w:t>
      </w:r>
      <w:r w:rsidR="00F02041" w:rsidRPr="00170F8F">
        <w:rPr>
          <w:rFonts w:ascii="Times New Roman" w:hAnsi="Times New Roman"/>
        </w:rPr>
        <w:t xml:space="preserve"> году</w:t>
      </w:r>
    </w:p>
    <w:p w:rsidR="00387EFE" w:rsidRDefault="00387EFE" w:rsidP="00387EF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387EFE" w:rsidRDefault="00387EFE" w:rsidP="00387EF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87EFE" w:rsidRDefault="00387EFE" w:rsidP="003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87EFE" w:rsidRDefault="00387EFE" w:rsidP="003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87EFE" w:rsidRDefault="00387EFE" w:rsidP="003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387EFE" w:rsidRDefault="00387EFE" w:rsidP="003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87EFE" w:rsidRDefault="00387EFE" w:rsidP="003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87EFE" w:rsidRDefault="00387EFE" w:rsidP="003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87EFE" w:rsidRDefault="00387EFE" w:rsidP="003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87EFE" w:rsidRDefault="00387EFE" w:rsidP="003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387EFE" w:rsidRDefault="00387EFE" w:rsidP="003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87EFE" w:rsidRPr="00170F8F" w:rsidRDefault="00387EFE" w:rsidP="00D91F61">
      <w:pPr>
        <w:spacing w:after="0" w:line="240" w:lineRule="auto"/>
        <w:rPr>
          <w:rFonts w:ascii="Times New Roman" w:hAnsi="Times New Roman"/>
        </w:rPr>
      </w:pPr>
    </w:p>
    <w:p w:rsidR="00F02041" w:rsidRDefault="00F02041" w:rsidP="00F02041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989"/>
        <w:gridCol w:w="8646"/>
      </w:tblGrid>
      <w:tr w:rsidR="00F02041" w:rsidRPr="00CA7364" w:rsidTr="00F02041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02041" w:rsidRPr="00CA7364" w:rsidRDefault="00F02041" w:rsidP="00BE2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02041" w:rsidRPr="00CA7364" w:rsidRDefault="00F02041" w:rsidP="00BE2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02041" w:rsidRPr="00CA7364" w:rsidRDefault="00F02041" w:rsidP="00BE2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02041" w:rsidRPr="00CA7364" w:rsidRDefault="00F02041" w:rsidP="00BE2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F02041" w:rsidRPr="00CA7364" w:rsidRDefault="00F02041" w:rsidP="00BE27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A7364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F02041" w:rsidRPr="002675CF" w:rsidTr="00170F8F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041" w:rsidRPr="00D91F61" w:rsidRDefault="00F02041" w:rsidP="00D91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1F61" w:rsidRPr="00D91F61" w:rsidRDefault="00D91F61" w:rsidP="00D91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F61">
              <w:rPr>
                <w:rFonts w:ascii="Times New Roman" w:hAnsi="Times New Roman"/>
                <w:sz w:val="24"/>
                <w:szCs w:val="24"/>
              </w:rPr>
              <w:t>Коврик медицинский полимерный многослойный адгезивный антибактериальный, размер 1150*600 мм, 30 слоев, в упаковке 4 штуки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041" w:rsidRPr="00D91F61" w:rsidRDefault="00E82B70" w:rsidP="00D91F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1F61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041" w:rsidRPr="00D91F61" w:rsidRDefault="00D91F61" w:rsidP="00D91F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F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1F61" w:rsidRPr="00D91F61" w:rsidRDefault="00D91F61" w:rsidP="00D91F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1F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Коврик  медицинский антибактериальный представляет собой покрытие, состоящее из тридцати слоев специальной полиэтиленовой пленки, пронумерованных в обратном порядке от 30 до 1. Каждый коврик с двух сторон имеет защитное покрытие, которое гарантирует сохранение целостности при транспортировке, хранении и размещении. Каждый слой должен быть покрыт нетоксичным напылением, которое не оставляет следов на подошвах, колесах и т.д., и антибактериальным компонентом </w:t>
            </w:r>
            <w:r w:rsidRPr="00D91F61">
              <w:rPr>
                <w:rFonts w:ascii="Times New Roman" w:hAnsi="Times New Roman"/>
                <w:sz w:val="24"/>
                <w:szCs w:val="24"/>
              </w:rPr>
              <w:t>(0,5% 2-</w:t>
            </w:r>
            <w:r w:rsidRPr="00D91F61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D91F6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D91F61">
              <w:rPr>
                <w:rFonts w:ascii="Times New Roman" w:hAnsi="Times New Roman"/>
                <w:sz w:val="24"/>
                <w:szCs w:val="24"/>
                <w:lang w:val="en-US"/>
              </w:rPr>
              <w:t>octyl</w:t>
            </w:r>
            <w:proofErr w:type="spellEnd"/>
            <w:r w:rsidRPr="00D91F61">
              <w:rPr>
                <w:rFonts w:ascii="Times New Roman" w:hAnsi="Times New Roman"/>
                <w:sz w:val="24"/>
                <w:szCs w:val="24"/>
              </w:rPr>
              <w:t>-4-</w:t>
            </w:r>
            <w:proofErr w:type="spellStart"/>
            <w:r w:rsidRPr="00D91F61">
              <w:rPr>
                <w:rFonts w:ascii="Times New Roman" w:hAnsi="Times New Roman"/>
                <w:sz w:val="24"/>
                <w:szCs w:val="24"/>
                <w:lang w:val="en-US"/>
              </w:rPr>
              <w:t>isothiasolin</w:t>
            </w:r>
            <w:proofErr w:type="spellEnd"/>
            <w:r w:rsidRPr="00D91F61">
              <w:rPr>
                <w:rFonts w:ascii="Times New Roman" w:hAnsi="Times New Roman"/>
                <w:sz w:val="24"/>
                <w:szCs w:val="24"/>
              </w:rPr>
              <w:t>-3-</w:t>
            </w:r>
            <w:r w:rsidRPr="00D91F61">
              <w:rPr>
                <w:rFonts w:ascii="Times New Roman" w:hAnsi="Times New Roman"/>
                <w:sz w:val="24"/>
                <w:szCs w:val="24"/>
                <w:lang w:val="en-US"/>
              </w:rPr>
              <w:t>one</w:t>
            </w:r>
            <w:r w:rsidRPr="00D91F6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D91F61">
              <w:rPr>
                <w:rFonts w:ascii="Times New Roman" w:hAnsi="Times New Roman"/>
                <w:sz w:val="24"/>
                <w:szCs w:val="24"/>
                <w:lang w:val="en-US"/>
              </w:rPr>
              <w:t>OIT</w:t>
            </w:r>
            <w:r w:rsidRPr="00D91F61">
              <w:rPr>
                <w:rFonts w:ascii="Times New Roman" w:hAnsi="Times New Roman"/>
                <w:sz w:val="24"/>
                <w:szCs w:val="24"/>
              </w:rPr>
              <w:t>)).</w:t>
            </w:r>
            <w:r w:rsidRPr="00D91F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Антибактериальный компонент, включенный в клеевое покрытие,  обладает бактериостатическими свойствами в отношении грамположительных и грамотрицательных бактерий (исключая туберкулез), грибов рода </w:t>
            </w:r>
            <w:proofErr w:type="spellStart"/>
            <w:r w:rsidRPr="00D91F61">
              <w:rPr>
                <w:rFonts w:ascii="Times New Roman" w:hAnsi="Times New Roman"/>
                <w:color w:val="000000"/>
                <w:sz w:val="24"/>
                <w:szCs w:val="24"/>
              </w:rPr>
              <w:t>Кандида</w:t>
            </w:r>
            <w:proofErr w:type="spellEnd"/>
            <w:r w:rsidRPr="00D91F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Трихофитон. После удаления нижнего защитного слоя коврик ровно приклеивается непосредственно к рамке-держателю, либо к полу. В углу каждого листа находится </w:t>
            </w:r>
            <w:proofErr w:type="spellStart"/>
            <w:r w:rsidRPr="00D91F61">
              <w:rPr>
                <w:rFonts w:ascii="Times New Roman" w:hAnsi="Times New Roman"/>
                <w:color w:val="000000"/>
                <w:sz w:val="24"/>
                <w:szCs w:val="24"/>
              </w:rPr>
              <w:t>бесклеевой</w:t>
            </w:r>
            <w:proofErr w:type="spellEnd"/>
            <w:r w:rsidRPr="00D91F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участок с номером для быстрого отделения отработанного слоя. Общая толщина коврика вместе с верхним и нижним защитным слоем не более 1,65 мм. Коврики должны быть упакованы в </w:t>
            </w:r>
            <w:r w:rsidRPr="00D91F6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специальную коробку для предотвращения деформации при хранении, по 4 штуки в коробке.  </w:t>
            </w:r>
            <w:r w:rsidRPr="00D91F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Обязательно наличие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регистрационного удостоверения</w:t>
            </w:r>
            <w:r w:rsidRPr="00D91F6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D91F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1F61">
              <w:rPr>
                <w:rFonts w:ascii="Times New Roman" w:hAnsi="Times New Roman"/>
                <w:sz w:val="24"/>
                <w:szCs w:val="24"/>
              </w:rPr>
              <w:t>Размер: ширина не менее 600 ± 5мм, длина не менее 1150 ± 5мм.</w:t>
            </w:r>
          </w:p>
        </w:tc>
      </w:tr>
    </w:tbl>
    <w:p w:rsidR="003834F9" w:rsidRDefault="00387EFE"/>
    <w:sectPr w:rsidR="003834F9" w:rsidSect="00170F8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041"/>
    <w:rsid w:val="00170F8F"/>
    <w:rsid w:val="001E7701"/>
    <w:rsid w:val="00387EFE"/>
    <w:rsid w:val="004516A4"/>
    <w:rsid w:val="008919AE"/>
    <w:rsid w:val="00C154CC"/>
    <w:rsid w:val="00D91F61"/>
    <w:rsid w:val="00E82B70"/>
    <w:rsid w:val="00F0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11</cp:revision>
  <cp:lastPrinted>2017-01-19T05:51:00Z</cp:lastPrinted>
  <dcterms:created xsi:type="dcterms:W3CDTF">2015-04-23T03:36:00Z</dcterms:created>
  <dcterms:modified xsi:type="dcterms:W3CDTF">2018-12-21T08:57:00Z</dcterms:modified>
</cp:coreProperties>
</file>